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CEA" w:rsidRDefault="00E67CEA" w:rsidP="00E67CEA">
      <w:pPr>
        <w:jc w:val="center"/>
        <w:rPr>
          <w:b/>
          <w:bCs/>
          <w:noProof/>
          <w:sz w:val="32"/>
          <w:szCs w:val="32"/>
          <w:lang w:eastAsia="id-ID"/>
        </w:rPr>
      </w:pPr>
      <w:r w:rsidRPr="00E67CEA">
        <w:rPr>
          <w:b/>
          <w:bCs/>
          <w:noProof/>
          <w:sz w:val="32"/>
          <w:szCs w:val="32"/>
          <w:lang w:eastAsia="id-ID"/>
        </w:rPr>
        <w:t>Tes 1</w:t>
      </w:r>
      <w:r w:rsidR="00EE131F">
        <w:rPr>
          <w:b/>
          <w:bCs/>
          <w:noProof/>
          <w:sz w:val="32"/>
          <w:szCs w:val="32"/>
          <w:lang w:eastAsia="id-ID"/>
        </w:rPr>
        <w:t xml:space="preserve"> PNEUMATIK</w:t>
      </w:r>
    </w:p>
    <w:p w:rsidR="00800B2C" w:rsidRPr="00E67CEA" w:rsidRDefault="00800B2C" w:rsidP="00E67CEA">
      <w:pPr>
        <w:jc w:val="center"/>
        <w:rPr>
          <w:b/>
          <w:bCs/>
          <w:noProof/>
          <w:sz w:val="32"/>
          <w:szCs w:val="32"/>
          <w:lang w:eastAsia="id-ID"/>
        </w:rPr>
      </w:pPr>
    </w:p>
    <w:p w:rsidR="00C25FC4" w:rsidRDefault="00800B2C">
      <w:r w:rsidRPr="00800B2C">
        <w:rPr>
          <w:noProof/>
          <w:lang w:eastAsia="id-ID"/>
        </w:rPr>
        <w:drawing>
          <wp:inline distT="0" distB="0" distL="0" distR="0">
            <wp:extent cx="5819726" cy="61436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802" cy="615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CEA" w:rsidRDefault="00E67CEA"/>
    <w:p w:rsidR="00E67CEA" w:rsidRDefault="00E67CEA"/>
    <w:p w:rsidR="00E67CEA" w:rsidRDefault="00E67CEA"/>
    <w:p w:rsidR="00E67CEA" w:rsidRDefault="00E67CEA"/>
    <w:p w:rsidR="00E67CEA" w:rsidRDefault="00E67CEA"/>
    <w:p w:rsidR="00E67CEA" w:rsidRDefault="00E67CEA"/>
    <w:p w:rsidR="00C31236" w:rsidRPr="00C31236" w:rsidRDefault="00C31236" w:rsidP="00C31236">
      <w:pPr>
        <w:jc w:val="center"/>
        <w:rPr>
          <w:b/>
          <w:bCs/>
          <w:sz w:val="24"/>
          <w:szCs w:val="24"/>
        </w:rPr>
      </w:pPr>
      <w:r w:rsidRPr="00C31236">
        <w:rPr>
          <w:b/>
          <w:bCs/>
          <w:sz w:val="24"/>
          <w:szCs w:val="24"/>
        </w:rPr>
        <w:lastRenderedPageBreak/>
        <w:t>pneumatik</w:t>
      </w:r>
    </w:p>
    <w:p w:rsidR="00E67CEA" w:rsidRPr="00E67CEA" w:rsidRDefault="00E67CEA">
      <w:pPr>
        <w:rPr>
          <w:sz w:val="24"/>
          <w:szCs w:val="24"/>
        </w:rPr>
      </w:pPr>
      <w:r w:rsidRPr="00E67CEA">
        <w:rPr>
          <w:sz w:val="24"/>
          <w:szCs w:val="24"/>
        </w:rPr>
        <w:t>Penilaian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850"/>
        <w:gridCol w:w="941"/>
      </w:tblGrid>
      <w:tr w:rsidR="00E67CEA" w:rsidTr="0013008B">
        <w:tc>
          <w:tcPr>
            <w:tcW w:w="7225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nilai</w:t>
            </w:r>
          </w:p>
        </w:tc>
        <w:tc>
          <w:tcPr>
            <w:tcW w:w="941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skor</w:t>
            </w:r>
          </w:p>
        </w:tc>
      </w:tr>
      <w:tr w:rsidR="00E67CEA" w:rsidTr="00E67CEA">
        <w:tc>
          <w:tcPr>
            <w:tcW w:w="7225" w:type="dxa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Kedua silinder pada posisi minimum</w:t>
            </w:r>
          </w:p>
        </w:tc>
        <w:tc>
          <w:tcPr>
            <w:tcW w:w="850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13008B" w:rsidTr="00E67CEA">
        <w:tc>
          <w:tcPr>
            <w:tcW w:w="7225" w:type="dxa"/>
          </w:tcPr>
          <w:p w:rsidR="0013008B" w:rsidRDefault="00C312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Start &gt; tombol NC</w:t>
            </w:r>
          </w:p>
        </w:tc>
        <w:tc>
          <w:tcPr>
            <w:tcW w:w="850" w:type="dxa"/>
          </w:tcPr>
          <w:p w:rsidR="0013008B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13008B" w:rsidRDefault="0013008B">
            <w:pPr>
              <w:rPr>
                <w:sz w:val="24"/>
                <w:szCs w:val="24"/>
              </w:rPr>
            </w:pPr>
          </w:p>
        </w:tc>
      </w:tr>
      <w:tr w:rsidR="0013008B" w:rsidTr="00E67CEA">
        <w:tc>
          <w:tcPr>
            <w:tcW w:w="7225" w:type="dxa"/>
          </w:tcPr>
          <w:p w:rsidR="0013008B" w:rsidRDefault="00C312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Stop &gt; tombol NO</w:t>
            </w:r>
            <w:bookmarkStart w:id="0" w:name="_GoBack"/>
            <w:bookmarkEnd w:id="0"/>
          </w:p>
        </w:tc>
        <w:tc>
          <w:tcPr>
            <w:tcW w:w="850" w:type="dxa"/>
          </w:tcPr>
          <w:p w:rsidR="0013008B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13008B" w:rsidRDefault="0013008B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Terdapat one way pada silinder A dan B</w:t>
            </w:r>
          </w:p>
        </w:tc>
        <w:tc>
          <w:tcPr>
            <w:tcW w:w="850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13008B">
        <w:tc>
          <w:tcPr>
            <w:tcW w:w="7225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Udara ON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A pada posisi maksimum</w:t>
            </w:r>
          </w:p>
        </w:tc>
        <w:tc>
          <w:tcPr>
            <w:tcW w:w="850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E67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B pada posisi minimum</w:t>
            </w:r>
          </w:p>
        </w:tc>
        <w:tc>
          <w:tcPr>
            <w:tcW w:w="850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13008B">
        <w:tc>
          <w:tcPr>
            <w:tcW w:w="7225" w:type="dxa"/>
            <w:shd w:val="clear" w:color="auto" w:fill="D9D9D9" w:themeFill="background1" w:themeFillShade="D9"/>
          </w:tcPr>
          <w:p w:rsidR="00E67CEA" w:rsidRDefault="00E67CEA" w:rsidP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Start  ditekan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13008B" w:rsidTr="0013008B">
        <w:tc>
          <w:tcPr>
            <w:tcW w:w="7225" w:type="dxa"/>
            <w:shd w:val="clear" w:color="auto" w:fill="FFFFFF" w:themeFill="background1"/>
          </w:tcPr>
          <w:p w:rsidR="0013008B" w:rsidRDefault="0013008B" w:rsidP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@ Silinder A bergerak mundur</w:t>
            </w:r>
          </w:p>
        </w:tc>
        <w:tc>
          <w:tcPr>
            <w:tcW w:w="850" w:type="dxa"/>
            <w:shd w:val="clear" w:color="auto" w:fill="FFFFFF" w:themeFill="background1"/>
          </w:tcPr>
          <w:p w:rsidR="0013008B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  <w:shd w:val="clear" w:color="auto" w:fill="FFFFFF" w:themeFill="background1"/>
          </w:tcPr>
          <w:p w:rsidR="0013008B" w:rsidRDefault="0013008B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B bergerak, maju OZ1 menunjukkan angka 3bar</w:t>
            </w:r>
          </w:p>
        </w:tc>
        <w:tc>
          <w:tcPr>
            <w:tcW w:w="850" w:type="dxa"/>
          </w:tcPr>
          <w:p w:rsidR="00E67CEA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13008B" w:rsidP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B bergerak  munndur</w:t>
            </w:r>
          </w:p>
        </w:tc>
        <w:tc>
          <w:tcPr>
            <w:tcW w:w="850" w:type="dxa"/>
          </w:tcPr>
          <w:p w:rsidR="00E67CEA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A bergerak  maju, kembali ke @</w:t>
            </w:r>
          </w:p>
        </w:tc>
        <w:tc>
          <w:tcPr>
            <w:tcW w:w="850" w:type="dxa"/>
          </w:tcPr>
          <w:p w:rsidR="00E67CEA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Siklus terjadi terus menerus</w:t>
            </w:r>
          </w:p>
        </w:tc>
        <w:tc>
          <w:tcPr>
            <w:tcW w:w="850" w:type="dxa"/>
          </w:tcPr>
          <w:p w:rsidR="00E67CEA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Tekan Stop, maka akan menyelesaikan siklus</w:t>
            </w:r>
          </w:p>
        </w:tc>
        <w:tc>
          <w:tcPr>
            <w:tcW w:w="850" w:type="dxa"/>
          </w:tcPr>
          <w:p w:rsidR="00E67CEA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E67CEA">
        <w:tc>
          <w:tcPr>
            <w:tcW w:w="7225" w:type="dxa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Tekan kedua tombol, maka tidak  terjadi apa-apa</w:t>
            </w:r>
          </w:p>
        </w:tc>
        <w:tc>
          <w:tcPr>
            <w:tcW w:w="850" w:type="dxa"/>
          </w:tcPr>
          <w:p w:rsidR="00E67CEA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E67CEA" w:rsidTr="0013008B">
        <w:tc>
          <w:tcPr>
            <w:tcW w:w="7225" w:type="dxa"/>
            <w:shd w:val="clear" w:color="auto" w:fill="D9D9D9" w:themeFill="background1" w:themeFillShade="D9"/>
          </w:tcPr>
          <w:p w:rsidR="00E67CEA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  <w:shd w:val="clear" w:color="auto" w:fill="D9D9D9" w:themeFill="background1" w:themeFillShade="D9"/>
          </w:tcPr>
          <w:p w:rsidR="00E67CEA" w:rsidRDefault="00E67CEA">
            <w:pPr>
              <w:rPr>
                <w:sz w:val="24"/>
                <w:szCs w:val="24"/>
              </w:rPr>
            </w:pPr>
          </w:p>
        </w:tc>
      </w:tr>
      <w:tr w:rsidR="0013008B" w:rsidTr="00E67CEA">
        <w:tc>
          <w:tcPr>
            <w:tcW w:w="7225" w:type="dxa"/>
          </w:tcPr>
          <w:p w:rsidR="0013008B" w:rsidRDefault="00130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jumlah</w:t>
            </w:r>
          </w:p>
        </w:tc>
        <w:tc>
          <w:tcPr>
            <w:tcW w:w="850" w:type="dxa"/>
          </w:tcPr>
          <w:p w:rsidR="0013008B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41" w:type="dxa"/>
          </w:tcPr>
          <w:p w:rsidR="0013008B" w:rsidRDefault="0013008B">
            <w:pPr>
              <w:rPr>
                <w:sz w:val="24"/>
                <w:szCs w:val="24"/>
              </w:rPr>
            </w:pPr>
          </w:p>
        </w:tc>
      </w:tr>
    </w:tbl>
    <w:p w:rsidR="00E67CEA" w:rsidRDefault="00E67CEA">
      <w:pPr>
        <w:rPr>
          <w:sz w:val="24"/>
          <w:szCs w:val="24"/>
        </w:rPr>
      </w:pPr>
    </w:p>
    <w:p w:rsidR="00800B2C" w:rsidRDefault="00800B2C">
      <w:pPr>
        <w:rPr>
          <w:sz w:val="24"/>
          <w:szCs w:val="24"/>
        </w:rPr>
      </w:pPr>
      <w:r>
        <w:rPr>
          <w:sz w:val="24"/>
          <w:szCs w:val="24"/>
        </w:rPr>
        <w:t>Time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850"/>
        <w:gridCol w:w="941"/>
      </w:tblGrid>
      <w:tr w:rsidR="00800B2C" w:rsidTr="00800B2C">
        <w:tc>
          <w:tcPr>
            <w:tcW w:w="7225" w:type="dxa"/>
          </w:tcPr>
          <w:p w:rsidR="00800B2C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850" w:type="dxa"/>
          </w:tcPr>
          <w:p w:rsidR="00800B2C" w:rsidRDefault="00800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41" w:type="dxa"/>
          </w:tcPr>
          <w:p w:rsidR="00800B2C" w:rsidRDefault="00800B2C">
            <w:pPr>
              <w:rPr>
                <w:sz w:val="24"/>
                <w:szCs w:val="24"/>
              </w:rPr>
            </w:pPr>
          </w:p>
        </w:tc>
      </w:tr>
      <w:tr w:rsidR="00800B2C" w:rsidTr="00800B2C">
        <w:tc>
          <w:tcPr>
            <w:tcW w:w="7225" w:type="dxa"/>
          </w:tcPr>
          <w:p w:rsidR="00800B2C" w:rsidRDefault="00800B2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00B2C" w:rsidRDefault="00800B2C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</w:tcPr>
          <w:p w:rsidR="00800B2C" w:rsidRDefault="00800B2C">
            <w:pPr>
              <w:rPr>
                <w:sz w:val="24"/>
                <w:szCs w:val="24"/>
              </w:rPr>
            </w:pPr>
          </w:p>
        </w:tc>
      </w:tr>
      <w:tr w:rsidR="00800B2C" w:rsidTr="00800B2C">
        <w:tc>
          <w:tcPr>
            <w:tcW w:w="7225" w:type="dxa"/>
          </w:tcPr>
          <w:p w:rsidR="00800B2C" w:rsidRDefault="00800B2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00B2C" w:rsidRDefault="00800B2C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</w:tcPr>
          <w:p w:rsidR="00800B2C" w:rsidRDefault="00800B2C">
            <w:pPr>
              <w:rPr>
                <w:sz w:val="24"/>
                <w:szCs w:val="24"/>
              </w:rPr>
            </w:pPr>
          </w:p>
        </w:tc>
      </w:tr>
    </w:tbl>
    <w:p w:rsidR="00800B2C" w:rsidRDefault="00800B2C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Default="00C31236">
      <w:pPr>
        <w:rPr>
          <w:sz w:val="24"/>
          <w:szCs w:val="24"/>
        </w:rPr>
      </w:pPr>
    </w:p>
    <w:p w:rsidR="00C31236" w:rsidRPr="00C31236" w:rsidRDefault="00C31236" w:rsidP="00C31236">
      <w:pPr>
        <w:jc w:val="center"/>
        <w:rPr>
          <w:b/>
          <w:bCs/>
          <w:sz w:val="24"/>
          <w:szCs w:val="24"/>
        </w:rPr>
      </w:pPr>
      <w:r w:rsidRPr="00C31236">
        <w:rPr>
          <w:b/>
          <w:bCs/>
          <w:sz w:val="24"/>
          <w:szCs w:val="24"/>
        </w:rPr>
        <w:lastRenderedPageBreak/>
        <w:t>Elektro pneumatik</w:t>
      </w:r>
    </w:p>
    <w:p w:rsidR="00C31236" w:rsidRPr="00E67CEA" w:rsidRDefault="00C31236" w:rsidP="00C31236">
      <w:pPr>
        <w:rPr>
          <w:sz w:val="24"/>
          <w:szCs w:val="24"/>
        </w:rPr>
      </w:pPr>
      <w:r w:rsidRPr="00E67CEA">
        <w:rPr>
          <w:sz w:val="24"/>
          <w:szCs w:val="24"/>
        </w:rPr>
        <w:t>Penilaian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850"/>
        <w:gridCol w:w="941"/>
      </w:tblGrid>
      <w:tr w:rsidR="00C31236" w:rsidTr="0020056B">
        <w:tc>
          <w:tcPr>
            <w:tcW w:w="7225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nilai</w:t>
            </w:r>
          </w:p>
        </w:tc>
        <w:tc>
          <w:tcPr>
            <w:tcW w:w="941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skor</w:t>
            </w: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Kedua silinder pada posisi minimum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Start &gt; tombol NO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Stop &gt; tombol NC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Terdapat one way pada silinder A dan B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Udara ON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A pada posisi maksimum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B pada posisi minimum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Start  ditekan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  <w:shd w:val="clear" w:color="auto" w:fill="FFFFFF" w:themeFill="background1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@ Silinder A bergerak mundur</w:t>
            </w:r>
          </w:p>
        </w:tc>
        <w:tc>
          <w:tcPr>
            <w:tcW w:w="850" w:type="dxa"/>
            <w:shd w:val="clear" w:color="auto" w:fill="FFFFFF" w:themeFill="background1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  <w:shd w:val="clear" w:color="auto" w:fill="FFFFFF" w:themeFill="background1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B bergerak, maju OZ1 menunjukkan angka 3bar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B bergerak  munndur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Silinder A bergerak  maju, kembali ke @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Siklus terjadi terus menerus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Tekan Stop, maka akan menyelesaikan siklus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Tekan kedua tombol, maka tidak  terjadi apa-apa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  <w:shd w:val="clear" w:color="auto" w:fill="D9D9D9" w:themeFill="background1" w:themeFillShade="D9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jumlah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</w:tbl>
    <w:p w:rsidR="00C31236" w:rsidRDefault="00C31236" w:rsidP="00C31236">
      <w:pPr>
        <w:rPr>
          <w:sz w:val="24"/>
          <w:szCs w:val="24"/>
        </w:rPr>
      </w:pPr>
    </w:p>
    <w:p w:rsidR="00C31236" w:rsidRDefault="00C31236" w:rsidP="00C31236">
      <w:pPr>
        <w:rPr>
          <w:sz w:val="24"/>
          <w:szCs w:val="24"/>
        </w:rPr>
      </w:pPr>
      <w:r>
        <w:rPr>
          <w:sz w:val="24"/>
          <w:szCs w:val="24"/>
        </w:rPr>
        <w:t>Time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850"/>
        <w:gridCol w:w="941"/>
      </w:tblGrid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  <w:tr w:rsidR="00C31236" w:rsidTr="0020056B">
        <w:tc>
          <w:tcPr>
            <w:tcW w:w="7225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  <w:tc>
          <w:tcPr>
            <w:tcW w:w="941" w:type="dxa"/>
          </w:tcPr>
          <w:p w:rsidR="00C31236" w:rsidRDefault="00C31236" w:rsidP="0020056B">
            <w:pPr>
              <w:rPr>
                <w:sz w:val="24"/>
                <w:szCs w:val="24"/>
              </w:rPr>
            </w:pPr>
          </w:p>
        </w:tc>
      </w:tr>
    </w:tbl>
    <w:p w:rsidR="00C31236" w:rsidRDefault="00C31236" w:rsidP="00C31236">
      <w:pPr>
        <w:rPr>
          <w:sz w:val="24"/>
          <w:szCs w:val="24"/>
        </w:rPr>
      </w:pPr>
    </w:p>
    <w:p w:rsidR="00C31236" w:rsidRDefault="00C31236" w:rsidP="00C31236">
      <w:pPr>
        <w:rPr>
          <w:sz w:val="24"/>
          <w:szCs w:val="24"/>
        </w:rPr>
      </w:pPr>
    </w:p>
    <w:p w:rsidR="00C31236" w:rsidRDefault="00C31236" w:rsidP="00C31236">
      <w:pPr>
        <w:rPr>
          <w:sz w:val="24"/>
          <w:szCs w:val="24"/>
        </w:rPr>
      </w:pPr>
    </w:p>
    <w:p w:rsidR="00C31236" w:rsidRDefault="00C31236" w:rsidP="00C31236">
      <w:pPr>
        <w:rPr>
          <w:sz w:val="24"/>
          <w:szCs w:val="24"/>
        </w:rPr>
      </w:pPr>
    </w:p>
    <w:p w:rsidR="00C31236" w:rsidRPr="00E67CEA" w:rsidRDefault="00C31236">
      <w:pPr>
        <w:rPr>
          <w:sz w:val="24"/>
          <w:szCs w:val="24"/>
        </w:rPr>
      </w:pPr>
    </w:p>
    <w:sectPr w:rsidR="00C31236" w:rsidRPr="00E67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CEA"/>
    <w:rsid w:val="0013008B"/>
    <w:rsid w:val="00800B2C"/>
    <w:rsid w:val="00C25FC4"/>
    <w:rsid w:val="00C31236"/>
    <w:rsid w:val="00E67CEA"/>
    <w:rsid w:val="00EE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FE0E0B-8890-4E68-B7A6-1CE6BA877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7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Ridho Haha</dc:creator>
  <cp:keywords/>
  <dc:description/>
  <cp:lastModifiedBy>Ridho Haha</cp:lastModifiedBy>
  <cp:revision>3</cp:revision>
  <dcterms:created xsi:type="dcterms:W3CDTF">2014-09-20T11:38:00Z</dcterms:created>
  <dcterms:modified xsi:type="dcterms:W3CDTF">2014-09-20T12:49:00Z</dcterms:modified>
</cp:coreProperties>
</file>