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41943359375" w:line="240" w:lineRule="auto"/>
        <w:ind w:left="2178.6095428466797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NASKAH LOMBA KOMPETENSI SISWA (SMK)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-77735</wp:posOffset>
            </wp:positionV>
            <wp:extent cx="573358" cy="715429"/>
            <wp:effectExtent b="0" l="0" r="0" t="0"/>
            <wp:wrapSquare wrapText="right" distB="19050" distT="19050" distL="19050" distR="19050"/>
            <wp:docPr id="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58" cy="7154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4138351</wp:posOffset>
            </wp:positionH>
            <wp:positionV relativeFrom="paragraph">
              <wp:posOffset>-1625</wp:posOffset>
            </wp:positionV>
            <wp:extent cx="515642" cy="641223"/>
            <wp:effectExtent b="0" l="0" r="0" t="0"/>
            <wp:wrapSquare wrapText="left" distB="19050" distT="19050" distL="19050" distR="19050"/>
            <wp:docPr id="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642" cy="641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97900390625" w:line="240" w:lineRule="auto"/>
        <w:ind w:left="2090.3145599365234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TINGKAT PROVINSI JAWA TIMUR TAHUN 2015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9.6337890625" w:line="240" w:lineRule="auto"/>
        <w:ind w:left="3950.1036834716797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SOAL LKS SMK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2315781</wp:posOffset>
            </wp:positionH>
            <wp:positionV relativeFrom="paragraph">
              <wp:posOffset>-424920</wp:posOffset>
            </wp:positionV>
            <wp:extent cx="1067436" cy="912046"/>
            <wp:effectExtent b="0" l="0" r="0" t="0"/>
            <wp:wrapSquare wrapText="left" distB="19050" distT="19050" distL="19050" distR="1905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7436" cy="9120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-424920</wp:posOffset>
            </wp:positionV>
            <wp:extent cx="809298" cy="1141643"/>
            <wp:effectExtent b="0" l="0" r="0" t="0"/>
            <wp:wrapSquare wrapText="right" distB="19050" distT="19050" distL="19050" distR="19050"/>
            <wp:docPr id="1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9298" cy="11416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057861328125" w:line="240" w:lineRule="auto"/>
        <w:ind w:left="3345.5025482177734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PROVINSI JAWA TIMUR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55.6085205078125" w:line="240" w:lineRule="auto"/>
        <w:ind w:left="3874.873275756836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BIDANG LOMBA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.46923828125" w:line="240" w:lineRule="auto"/>
        <w:ind w:left="3580.7823944091797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5.95724868774414"/>
          <w:szCs w:val="35.9572486877441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5.95724868774414"/>
          <w:szCs w:val="35.95724868774414"/>
          <w:u w:val="none"/>
          <w:shd w:fill="auto" w:val="clear"/>
          <w:vertAlign w:val="baseline"/>
          <w:rtl w:val="0"/>
        </w:rPr>
        <w:t xml:space="preserve">MEKATRONIKA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9.6307373046875" w:line="240" w:lineRule="auto"/>
        <w:ind w:left="4098.00773620605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(Mechatronics)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1.1822509765625" w:line="240" w:lineRule="auto"/>
        <w:ind w:left="2805.7442474365234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BAGIAN 3: TROUBLESHOOTING 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2574462890625" w:line="240" w:lineRule="auto"/>
        <w:ind w:left="2880.974655151367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SISTEM ELEKTROPNEUMATIK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70.9832763671875" w:line="346.36136054992676" w:lineRule="auto"/>
        <w:ind w:left="1946.2060546875" w:right="2716.1676025390625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DINAS PENDIDIKAN PROVINSI JAWA TIMUR TAHUN 2015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41943359375" w:line="240" w:lineRule="auto"/>
        <w:ind w:left="2178.6095428466797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NASKAH LOMBA KOMPETENSI SISWA (SMK)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-77735</wp:posOffset>
            </wp:positionV>
            <wp:extent cx="573358" cy="715429"/>
            <wp:effectExtent b="0" l="0" r="0" t="0"/>
            <wp:wrapSquare wrapText="right" distB="19050" distT="19050" distL="19050" distR="19050"/>
            <wp:docPr id="10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58" cy="7154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4138351</wp:posOffset>
            </wp:positionH>
            <wp:positionV relativeFrom="paragraph">
              <wp:posOffset>-1625</wp:posOffset>
            </wp:positionV>
            <wp:extent cx="515642" cy="641223"/>
            <wp:effectExtent b="0" l="0" r="0" t="0"/>
            <wp:wrapSquare wrapText="left" distB="19050" distT="19050" distL="19050" distR="19050"/>
            <wp:docPr id="1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642" cy="641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97900390625" w:line="240" w:lineRule="auto"/>
        <w:ind w:left="2090.3145599365234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TINGKAT PROVINSI JAWA TIMUR TAHUN 2015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0.3857421875" w:line="240" w:lineRule="auto"/>
        <w:ind w:left="717.1271514892578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BAGIAN 3 : Troubleshooting Sistem Elektropneumatik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7.7392578125" w:line="240" w:lineRule="auto"/>
        <w:ind w:left="722.4408721923828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66747283935547"/>
          <w:szCs w:val="27.966747283935547"/>
          <w:u w:val="none"/>
          <w:shd w:fill="auto" w:val="clear"/>
          <w:vertAlign w:val="baseline"/>
          <w:rtl w:val="0"/>
        </w:rPr>
        <w:t xml:space="preserve">Soal : Troubleshooting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98095703125" w:line="240" w:lineRule="auto"/>
        <w:ind w:left="715.529098510742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Nilai : 50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518798828125" w:line="240" w:lineRule="auto"/>
        <w:ind w:left="725.836868286132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• Waktu : 35 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5.836868286132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• Kesesuaian komponen dan diagram : 15 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98388671875" w:line="240" w:lineRule="auto"/>
        <w:ind w:left="713.851089477539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min. : peserta tercepat 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3.851089477539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maks. : 45 menit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3.851089477539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mulai : tanda dari juri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3.851089477539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selesai : tanda dari peserta atau tanda dari juri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98388671875" w:line="240" w:lineRule="auto"/>
        <w:ind w:left="719.8439788818359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Kondisi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24041843414307" w:lineRule="auto"/>
        <w:ind w:left="714.3305206298828" w:right="1180.0830078125" w:firstLine="6.4723205566406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Kerja sama dalam praktek merupakan salah satu kunci untuk mencapai sukses dimanapun  kita bekerja dan tentunya beberapa faktor, seperti: pengetahuan rekan kerja dalam satu team.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4105224609375" w:line="229.1861915588379" w:lineRule="auto"/>
        <w:ind w:left="713.8510894775391" w:right="1180.323486328125" w:firstLine="2.6368713378906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Di bawah ini terdapat suatu sistem rangkaian elektropneumatik yang mengalami  permasalahan wiring dan permasalahan kesalahan pemasangan komponen sehingga  mengakibatkan rangkaian elektropneumatik tidak dapat berjalan dengan sebagaimana  mestinya.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452880859375" w:line="229.3249797821045" w:lineRule="auto"/>
        <w:ind w:left="715.7688140869141" w:right="1186.475830078125" w:firstLine="4.3148803710937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Tugas anda adalah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mencari kesalahan wiring dari rangkaian dan membenarkan rangkaian  tersebut dalam jangka waktu yang telah ditentukan agar rangkaian dapat berjalan dengan  normal kembali. 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.2618408203125" w:line="231.15773677825928" w:lineRule="auto"/>
        <w:ind w:left="715.7688140869141" w:right="1178.924560546875" w:firstLine="0.71914672851562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Petunjuk 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Urutan aksi kerja pneumatik adalah ketika sakar S1 ditekan aksi pneumatik yang  terjadi adalah 1A+ , 2A- , sedangkan ketika sakelar S2 ditekan aksi pneumatik yang terjadi  adalah 2A + , 1A- 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41943359375" w:line="240" w:lineRule="auto"/>
        <w:ind w:left="2178.6095428466797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NASKAH LOMBA KOMPETENSI SISWA (SMK)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-77735</wp:posOffset>
            </wp:positionV>
            <wp:extent cx="573358" cy="715429"/>
            <wp:effectExtent b="0" l="0" r="0" t="0"/>
            <wp:wrapSquare wrapText="right" distB="19050" distT="19050" distL="19050" distR="19050"/>
            <wp:docPr id="1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58" cy="7154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4138351</wp:posOffset>
            </wp:positionH>
            <wp:positionV relativeFrom="paragraph">
              <wp:posOffset>-1625</wp:posOffset>
            </wp:positionV>
            <wp:extent cx="515642" cy="641223"/>
            <wp:effectExtent b="0" l="0" r="0" t="0"/>
            <wp:wrapSquare wrapText="left" distB="19050" distT="19050" distL="19050" distR="19050"/>
            <wp:docPr id="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642" cy="641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97900390625" w:line="240" w:lineRule="auto"/>
        <w:ind w:left="2090.3145599365234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TINGKAT PROVINSI JAWA TIMUR TAHUN 2015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7.767333984375" w:line="223.43469142913818" w:lineRule="auto"/>
        <w:ind w:left="433.05503845214844" w:right="2555.5596923828125" w:firstLine="1347.2283935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84561920166016"/>
          <w:szCs w:val="12.984561920166016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  <w:drawing>
          <wp:inline distB="19050" distT="19050" distL="19050" distR="19050">
            <wp:extent cx="4079470" cy="3081167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79470" cy="30811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84561920166016"/>
          <w:szCs w:val="12.984561920166016"/>
          <w:u w:val="none"/>
          <w:shd w:fill="auto" w:val="clear"/>
          <w:vertAlign w:val="baseline"/>
          <w:rtl w:val="0"/>
        </w:rPr>
        <w:t xml:space="preserve">+24V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84561920166016"/>
          <w:szCs w:val="12.9845619201660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84561920166016"/>
          <w:szCs w:val="12.984561920166016"/>
          <w:u w:val="none"/>
          <w:shd w:fill="auto" w:val="clear"/>
          <w:vertAlign w:val="baseline"/>
        </w:rPr>
        <w:drawing>
          <wp:inline distB="19050" distT="19050" distL="19050" distR="19050">
            <wp:extent cx="6832730" cy="3612030"/>
            <wp:effectExtent b="0" l="0" r="0" t="0"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32730" cy="3612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41943359375" w:line="240" w:lineRule="auto"/>
        <w:ind w:left="2178.6095428466797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NASKAH LOMBA KOMPETENSI SISWA (SMK)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-77735</wp:posOffset>
            </wp:positionV>
            <wp:extent cx="573358" cy="715429"/>
            <wp:effectExtent b="0" l="0" r="0" t="0"/>
            <wp:wrapSquare wrapText="right" distB="19050" distT="19050" distL="19050" distR="19050"/>
            <wp:docPr id="4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58" cy="7154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4138351</wp:posOffset>
            </wp:positionH>
            <wp:positionV relativeFrom="paragraph">
              <wp:posOffset>-1625</wp:posOffset>
            </wp:positionV>
            <wp:extent cx="515642" cy="641223"/>
            <wp:effectExtent b="0" l="0" r="0" t="0"/>
            <wp:wrapSquare wrapText="left" distB="19050" distT="19050" distL="19050" distR="19050"/>
            <wp:docPr id="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642" cy="641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97900390625" w:line="240" w:lineRule="auto"/>
        <w:ind w:left="2090.3145599365234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TINGKAT PROVINSI JAWA TIMUR TAHUN 2015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5.37963867187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Lembar Evaluasi Juri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998779296875" w:line="240" w:lineRule="auto"/>
        <w:ind w:left="1285.8712005615234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Soal : Troubleshooting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98388671875" w:line="240" w:lineRule="auto"/>
        <w:ind w:left="1281.316604614257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Peserta :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78.67973327636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aktual :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78.67973327636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Minimum : Peserta tercepat(_________menit)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78.67973327636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Waktu maksimum : 45 menit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98388671875" w:line="240" w:lineRule="auto"/>
        <w:ind w:left="1432.896499633789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1. Kesesuaian komponen dan diagram </w:t>
      </w:r>
    </w:p>
    <w:tbl>
      <w:tblPr>
        <w:tblStyle w:val="Table1"/>
        <w:tblW w:w="8168.888092041016" w:type="dxa"/>
        <w:jc w:val="left"/>
        <w:tblInd w:w="1387.3505401611328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241.956329345703"/>
        <w:gridCol w:w="1718.5565185546875"/>
        <w:gridCol w:w="2208.375244140625"/>
        <w:tblGridChange w:id="0">
          <w:tblGrid>
            <w:gridCol w:w="4241.956329345703"/>
            <w:gridCol w:w="1718.5565185546875"/>
            <w:gridCol w:w="2208.375244140625"/>
          </w:tblGrid>
        </w:tblGridChange>
      </w:tblGrid>
      <w:tr>
        <w:trPr>
          <w:cantSplit w:val="0"/>
          <w:trHeight w:val="239.715576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588.1793212890625" w:firstLine="0"/>
              <w:jc w:val="righ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Uraian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Maks. (15 point)</w:t>
            </w:r>
          </w:p>
        </w:tc>
      </w:tr>
      <w:tr>
        <w:trPr>
          <w:cantSplit w:val="0"/>
          <w:trHeight w:val="239.7143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86227416992188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Kesesuaian rangkaian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9.4421386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70794200897217" w:lineRule="auto"/>
              <w:ind w:left="110.86822509765625" w:right="176.7303466796875" w:firstLine="2.1974182128906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Pelabelan alamat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switch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sesuai yang ditunjukkan  pada jawaban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6622314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469.84130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829944610596" w:lineRule="auto"/>
              <w:ind w:left="120.05722045898438" w:right="474.576416015625" w:hanging="6.991577148437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Penempatan relai dan pemberian alamat relai  sesuai yang ditunjukkan pada jawaban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6622314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239.714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2594299316406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Switch S1 dapat memicu aksi pneumatik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.842651367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rPr>
          <w:cantSplit w:val="0"/>
          <w:trHeight w:val="239.714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2594299316406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Switch S2 dapat memicu aksi pneumatik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.842651367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rPr>
          <w:cantSplit w:val="0"/>
          <w:trHeight w:val="469.4421386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58419036865" w:lineRule="auto"/>
              <w:ind w:left="115.26290893554688" w:right="248.643798828125" w:hanging="2.1972656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Penempatan solenoid valve untuk waring sesuai  dengan yang ditunjukkan pada jawaban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.6622314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469.840698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30831336975098" w:lineRule="auto"/>
              <w:ind w:left="117.26058959960938" w:right="182.3236083984375" w:hanging="10.78720092773437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Magnetic proximity switch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bergerak berdasarkan  aksi gerak pneumatik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.842651367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  <w:tr>
        <w:trPr>
          <w:cantSplit w:val="0"/>
          <w:trHeight w:val="239.714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.06564331054688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Uji coba rangkaian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9.168701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89890289307" w:lineRule="auto"/>
              <w:ind w:left="111.2677001953125" w:right="169.33837890625" w:firstLine="6.99172973632812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S1 ditekan maka aksi pneumatik adalah 1A maju  menuju kondisi maksimum , 2A mundur menuju  kondisi minimum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25927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</w:tr>
      <w:tr>
        <w:trPr>
          <w:cantSplit w:val="0"/>
          <w:trHeight w:val="694.7747802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.70830154418945" w:lineRule="auto"/>
              <w:ind w:left="111.2677001953125" w:right="119.197998046875" w:firstLine="6.9917297363281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S2 ditekan maka aksi pneumatik adalah 2A maju  menuju kondisi maksimum, 1A mundur menuju  kondisi minimum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25927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</w:tr>
      <w:tr>
        <w:trPr>
          <w:cantSplit w:val="0"/>
          <w:trHeight w:val="239.714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062011718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65380859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</w:tr>
    </w:tbl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6.3842010498047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2. Waktu </w:t>
      </w:r>
    </w:p>
    <w:tbl>
      <w:tblPr>
        <w:tblStyle w:val="Table2"/>
        <w:tblW w:w="8168.888092041016" w:type="dxa"/>
        <w:jc w:val="left"/>
        <w:tblInd w:w="1387.3505401611328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236.962432861328"/>
        <w:gridCol w:w="1708.568115234375"/>
        <w:gridCol w:w="2223.3575439453125"/>
        <w:tblGridChange w:id="0">
          <w:tblGrid>
            <w:gridCol w:w="4236.962432861328"/>
            <w:gridCol w:w="1708.568115234375"/>
            <w:gridCol w:w="2223.3575439453125"/>
          </w:tblGrid>
        </w:tblGridChange>
      </w:tblGrid>
      <w:tr>
        <w:trPr>
          <w:cantSplit w:val="0"/>
          <w:trHeight w:val="469.4415283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479.5220947265625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Waktu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Maksimal (35  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point)</w:t>
            </w:r>
          </w:p>
        </w:tc>
      </w:tr>
      <w:tr>
        <w:trPr>
          <w:cantSplit w:val="0"/>
          <w:trHeight w:val="469.841918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30709743499756" w:lineRule="auto"/>
              <w:ind w:left="119.4580078125" w:right="200.701904296875" w:hanging="7.191467285156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waktu=(waktu maks. – waktu aktual)x 35 /  (waktu maks. – waktu min)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Maks. 35</w:t>
            </w:r>
          </w:p>
        </w:tc>
      </w:tr>
      <w:tr>
        <w:trPr>
          <w:cantSplit w:val="0"/>
          <w:trHeight w:val="239.714965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.265380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35</w:t>
            </w:r>
          </w:p>
        </w:tc>
      </w:tr>
    </w:tbl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26.1444854736328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3. Nilai total </w:t>
      </w:r>
    </w:p>
    <w:tbl>
      <w:tblPr>
        <w:tblStyle w:val="Table3"/>
        <w:tblW w:w="8353.668365478516" w:type="dxa"/>
        <w:jc w:val="left"/>
        <w:tblInd w:w="1387.3505401611328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76.558380126953"/>
        <w:gridCol w:w="1838.8140869140625"/>
        <w:gridCol w:w="1938.2958984375"/>
        <w:tblGridChange w:id="0">
          <w:tblGrid>
            <w:gridCol w:w="4576.558380126953"/>
            <w:gridCol w:w="1838.8140869140625"/>
            <w:gridCol w:w="1938.2958984375"/>
          </w:tblGrid>
        </w:tblGridChange>
      </w:tblGrid>
      <w:tr>
        <w:trPr>
          <w:cantSplit w:val="0"/>
          <w:trHeight w:val="469.441833496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514.13330078125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90789890289307" w:lineRule="auto"/>
              <w:ind w:left="110.867919921875" w:right="211.4892578125" w:firstLine="1.398315429687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.97624969482422"/>
                <w:szCs w:val="19.97624969482422"/>
                <w:u w:val="none"/>
                <w:shd w:fill="auto" w:val="clear"/>
                <w:vertAlign w:val="baseline"/>
                <w:rtl w:val="0"/>
              </w:rPr>
              <w:t xml:space="preserve">Nilai Maksimal (50  point)</w:t>
            </w:r>
          </w:p>
        </w:tc>
      </w:tr>
      <w:tr>
        <w:trPr>
          <w:cantSplit w:val="0"/>
          <w:trHeight w:val="284.6615600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.0197143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  <w:rtl w:val="0"/>
              </w:rPr>
              <w:t xml:space="preserve">Kesesuaian komponen dan diagram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</w:tr>
      <w:tr>
        <w:trPr>
          <w:cantSplit w:val="0"/>
          <w:trHeight w:val="290.2548217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.0679626464843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  <w:rtl w:val="0"/>
              </w:rPr>
              <w:t xml:space="preserve">Waktu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  <w:rtl w:val="0"/>
              </w:rPr>
              <w:t xml:space="preserve">35</w:t>
            </w:r>
          </w:p>
        </w:tc>
      </w:tr>
      <w:tr>
        <w:trPr>
          <w:cantSplit w:val="0"/>
          <w:trHeight w:val="284.6615600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30056762695312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.971498489379883"/>
                <w:szCs w:val="23.971498489379883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</w:tr>
    </w:tbl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193.835449218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d9d9d9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.................................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, - - 2015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9.1134643554688" w:line="240" w:lineRule="auto"/>
        <w:ind w:left="0" w:right="1195.50537109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d9d9d9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d9d9d9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.................................................................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072.50488281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Juri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41943359375" w:line="240" w:lineRule="auto"/>
        <w:ind w:left="2178.6095428466797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NASKAH LOMBA KOMPETENSI SISWA (SMK)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-77735</wp:posOffset>
            </wp:positionV>
            <wp:extent cx="573358" cy="715429"/>
            <wp:effectExtent b="0" l="0" r="0" t="0"/>
            <wp:wrapSquare wrapText="right" distB="19050" distT="19050" distL="19050" distR="19050"/>
            <wp:docPr id="1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58" cy="71542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4138351</wp:posOffset>
            </wp:positionH>
            <wp:positionV relativeFrom="paragraph">
              <wp:posOffset>-1625</wp:posOffset>
            </wp:positionV>
            <wp:extent cx="515642" cy="641223"/>
            <wp:effectExtent b="0" l="0" r="0" t="0"/>
            <wp:wrapSquare wrapText="left" distB="19050" distT="19050" distL="19050" distR="19050"/>
            <wp:docPr id="1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642" cy="6412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97900390625" w:line="240" w:lineRule="auto"/>
        <w:ind w:left="2090.3145599365234" w:right="0" w:firstLine="0"/>
        <w:jc w:val="left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19.97624969482422"/>
          <w:szCs w:val="19.97624969482422"/>
          <w:u w:val="none"/>
          <w:shd w:fill="auto" w:val="clear"/>
          <w:vertAlign w:val="baseline"/>
          <w:rtl w:val="0"/>
        </w:rPr>
        <w:t xml:space="preserve">TINGKAT PROVINSI JAWA TIMUR TAHUN 2015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5.379638671875" w:line="240" w:lineRule="auto"/>
        <w:ind w:left="3661.6866302490234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(KHUSUS UNTUK JURI)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.31105041503906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  <w:rtl w:val="0"/>
        </w:rPr>
        <w:t xml:space="preserve">Jawaban :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0.25390625" w:line="240" w:lineRule="auto"/>
        <w:ind w:left="0" w:right="23.970947265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.971498489379883"/>
          <w:szCs w:val="23.971498489379883"/>
          <w:u w:val="none"/>
          <w:shd w:fill="auto" w:val="clear"/>
          <w:vertAlign w:val="baseline"/>
        </w:rPr>
        <w:drawing>
          <wp:inline distB="19050" distT="19050" distL="19050" distR="19050">
            <wp:extent cx="6547320" cy="3444589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47320" cy="34445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20" w:w="11900" w:orient="portrait"/>
      <w:pgMar w:bottom="1618.57421875" w:top="552.342529296875" w:left="990.8219146728516" w:right="148.9733886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image" Target="media/image1.png"/><Relationship Id="rId12" Type="http://schemas.openxmlformats.org/officeDocument/2006/relationships/image" Target="media/image2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11.png"/><Relationship Id="rId7" Type="http://schemas.openxmlformats.org/officeDocument/2006/relationships/image" Target="media/image9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